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34EF39" w14:textId="77777777" w:rsidR="000C6998" w:rsidRDefault="000C6998">
      <w:pPr>
        <w:spacing w:after="160" w:line="240" w:lineRule="auto"/>
        <w:rPr>
          <w:rFonts w:ascii="Times" w:eastAsia="Times" w:hAnsi="Times" w:cs="Times"/>
          <w:i/>
          <w:sz w:val="24"/>
          <w:szCs w:val="24"/>
        </w:rPr>
      </w:pPr>
    </w:p>
    <w:p w14:paraId="10B61C8B" w14:textId="77777777" w:rsidR="000C6998" w:rsidRDefault="000C6998">
      <w:pPr>
        <w:spacing w:after="160" w:line="240" w:lineRule="auto"/>
        <w:rPr>
          <w:rFonts w:ascii="Times" w:eastAsia="Times" w:hAnsi="Times" w:cs="Times"/>
          <w:i/>
          <w:sz w:val="24"/>
          <w:szCs w:val="24"/>
        </w:rPr>
      </w:pPr>
    </w:p>
    <w:p w14:paraId="65405291" w14:textId="77777777" w:rsidR="000C6998" w:rsidRDefault="000C6998">
      <w:pPr>
        <w:spacing w:after="160" w:line="240" w:lineRule="auto"/>
        <w:rPr>
          <w:rFonts w:ascii="Times" w:eastAsia="Times" w:hAnsi="Times" w:cs="Times"/>
          <w:i/>
          <w:sz w:val="24"/>
          <w:szCs w:val="24"/>
        </w:rPr>
      </w:pPr>
    </w:p>
    <w:p w14:paraId="477868A9" w14:textId="77777777" w:rsidR="000C6998" w:rsidRPr="005E3F71" w:rsidRDefault="000C6998">
      <w:pPr>
        <w:spacing w:after="160" w:line="240" w:lineRule="auto"/>
        <w:rPr>
          <w:rFonts w:ascii="Times" w:eastAsia="Times" w:hAnsi="Times" w:cs="Times"/>
          <w:i/>
        </w:rPr>
      </w:pPr>
    </w:p>
    <w:p w14:paraId="0866A4C1" w14:textId="1DBA503B" w:rsidR="005E3F71" w:rsidRDefault="005E3F71">
      <w:pPr>
        <w:spacing w:after="160" w:line="240" w:lineRule="auto"/>
        <w:rPr>
          <w:rFonts w:ascii="Times" w:eastAsia="Times" w:hAnsi="Times" w:cs="Times"/>
          <w:i/>
        </w:rPr>
      </w:pPr>
    </w:p>
    <w:p w14:paraId="0FA4A5ED" w14:textId="77777777" w:rsidR="00441F29" w:rsidRDefault="00441F29">
      <w:pPr>
        <w:spacing w:after="160" w:line="240" w:lineRule="auto"/>
        <w:rPr>
          <w:rFonts w:ascii="Times" w:eastAsia="Times" w:hAnsi="Times" w:cs="Times"/>
          <w:i/>
        </w:rPr>
      </w:pPr>
    </w:p>
    <w:p w14:paraId="00000002" w14:textId="79068811" w:rsidR="00346677" w:rsidRPr="005E3F71" w:rsidRDefault="00C56166">
      <w:pPr>
        <w:spacing w:after="160" w:line="240" w:lineRule="auto"/>
        <w:rPr>
          <w:rFonts w:ascii="Times" w:eastAsia="Times" w:hAnsi="Times" w:cs="Times"/>
        </w:rPr>
      </w:pPr>
      <w:r w:rsidRPr="005E3F71">
        <w:rPr>
          <w:rFonts w:ascii="Times" w:eastAsia="Times" w:hAnsi="Times" w:cs="Times"/>
          <w:i/>
        </w:rPr>
        <w:t>WHEREAS, the aesthetic beauty and wonder of a natural night sky is a shared heritage of all humankind; and</w:t>
      </w:r>
    </w:p>
    <w:p w14:paraId="00000004" w14:textId="3AA38EAE" w:rsidR="00346677" w:rsidRPr="005E3F71" w:rsidRDefault="00C56166">
      <w:pPr>
        <w:spacing w:after="160" w:line="240" w:lineRule="auto"/>
        <w:rPr>
          <w:rFonts w:ascii="Times" w:eastAsia="Times" w:hAnsi="Times" w:cs="Times"/>
          <w:i/>
        </w:rPr>
      </w:pPr>
      <w:r w:rsidRPr="005E3F71">
        <w:rPr>
          <w:rFonts w:ascii="Times" w:eastAsia="Times" w:hAnsi="Times" w:cs="Times"/>
          <w:i/>
        </w:rPr>
        <w:t>WHEREAS, t</w:t>
      </w:r>
      <w:r w:rsidRPr="005E3F71">
        <w:rPr>
          <w:rFonts w:ascii="Times" w:eastAsia="Times" w:hAnsi="Times" w:cs="Times"/>
          <w:i/>
        </w:rPr>
        <w:t>he experience of standing under a starry night sky inspires feelings of wonder and awe, encouraging a growing interest in science and nature, particularly among young people and visitors from outside the local communities.; and</w:t>
      </w:r>
    </w:p>
    <w:p w14:paraId="00000006" w14:textId="2FA57BDC" w:rsidR="00346677" w:rsidRPr="005E3F71" w:rsidRDefault="00C56166">
      <w:pPr>
        <w:spacing w:after="160" w:line="240" w:lineRule="auto"/>
        <w:rPr>
          <w:rFonts w:ascii="Times" w:eastAsia="Times" w:hAnsi="Times" w:cs="Times"/>
          <w:i/>
        </w:rPr>
      </w:pPr>
      <w:r w:rsidRPr="005E3F71">
        <w:rPr>
          <w:rFonts w:ascii="Times" w:eastAsia="Times" w:hAnsi="Times" w:cs="Times"/>
          <w:i/>
          <w:highlight w:val="white"/>
        </w:rPr>
        <w:t>WHEREAS, light pollution ha</w:t>
      </w:r>
      <w:r w:rsidRPr="005E3F71">
        <w:rPr>
          <w:rFonts w:ascii="Times" w:eastAsia="Times" w:hAnsi="Times" w:cs="Times"/>
          <w:i/>
          <w:highlight w:val="white"/>
        </w:rPr>
        <w:t>s scientifically established economic and environmental consequences,</w:t>
      </w:r>
      <w:r w:rsidRPr="005E3F71">
        <w:rPr>
          <w:rFonts w:ascii="Times" w:eastAsia="Times" w:hAnsi="Times" w:cs="Times"/>
          <w:i/>
        </w:rPr>
        <w:t xml:space="preserve"> </w:t>
      </w:r>
      <w:r w:rsidRPr="005E3F71">
        <w:rPr>
          <w:rFonts w:ascii="Times" w:eastAsia="Times" w:hAnsi="Times" w:cs="Times"/>
          <w:i/>
          <w:highlight w:val="white"/>
        </w:rPr>
        <w:t xml:space="preserve">which result in significant impacts on the ecology and human health of all communities; and </w:t>
      </w:r>
      <w:r w:rsidRPr="005E3F71">
        <w:rPr>
          <w:rFonts w:ascii="Times" w:eastAsia="Times" w:hAnsi="Times" w:cs="Times"/>
          <w:i/>
        </w:rPr>
        <w:t>80 percent of the world’s population, including most people in Weber County, lives under a dom</w:t>
      </w:r>
      <w:r w:rsidRPr="005E3F71">
        <w:rPr>
          <w:rFonts w:ascii="Times" w:eastAsia="Times" w:hAnsi="Times" w:cs="Times"/>
          <w:i/>
        </w:rPr>
        <w:t>e of light pollution and may never experience the visual wonder of living under a dark sky; and</w:t>
      </w:r>
    </w:p>
    <w:p w14:paraId="00000007" w14:textId="7A8D67CE" w:rsidR="00346677" w:rsidRPr="005E3F71" w:rsidRDefault="00C56166">
      <w:pPr>
        <w:spacing w:after="160" w:line="240" w:lineRule="auto"/>
        <w:rPr>
          <w:rFonts w:ascii="Times" w:eastAsia="Times" w:hAnsi="Times" w:cs="Times"/>
          <w:highlight w:val="yellow"/>
        </w:rPr>
      </w:pPr>
      <w:r w:rsidRPr="005E3F71">
        <w:rPr>
          <w:rFonts w:ascii="Times" w:eastAsia="Times" w:hAnsi="Times" w:cs="Times"/>
          <w:i/>
        </w:rPr>
        <w:t>WHEREAS, light pollution represents a waste of natural resources amounting to roughly $3 billion per year of wasted energy in the United States and contributes</w:t>
      </w:r>
      <w:r w:rsidRPr="005E3F71">
        <w:rPr>
          <w:rFonts w:ascii="Times" w:eastAsia="Times" w:hAnsi="Times" w:cs="Times"/>
          <w:i/>
        </w:rPr>
        <w:t xml:space="preserve"> to diminished energy security; and</w:t>
      </w:r>
    </w:p>
    <w:p w14:paraId="00000009" w14:textId="1DD45594" w:rsidR="00346677" w:rsidRPr="005E3F71" w:rsidRDefault="00C56166">
      <w:pPr>
        <w:spacing w:after="160" w:line="240" w:lineRule="auto"/>
        <w:rPr>
          <w:rFonts w:ascii="Times" w:eastAsia="Times" w:hAnsi="Times" w:cs="Times"/>
          <w:i/>
        </w:rPr>
      </w:pPr>
      <w:r w:rsidRPr="005E3F71">
        <w:rPr>
          <w:rFonts w:ascii="Times" w:eastAsia="Times" w:hAnsi="Times" w:cs="Times"/>
          <w:i/>
        </w:rPr>
        <w:t>WHEREAS, Weber County is home to North Fork Park, the 21st International Dark Sky Park. North Fork Park is a destination for people who seek out the best, darkest skies. Astronomers and local organizations host star par</w:t>
      </w:r>
      <w:r w:rsidRPr="005E3F71">
        <w:rPr>
          <w:rFonts w:ascii="Times" w:eastAsia="Times" w:hAnsi="Times" w:cs="Times"/>
          <w:i/>
        </w:rPr>
        <w:t>ties, eclipse viewing, and other dark sky events that draw locals and tourists to North Fork Park, and</w:t>
      </w:r>
    </w:p>
    <w:p w14:paraId="0000000B" w14:textId="75E3DF76" w:rsidR="00346677" w:rsidRPr="005E3F71" w:rsidRDefault="00C56166">
      <w:pPr>
        <w:spacing w:after="160" w:line="240" w:lineRule="auto"/>
        <w:rPr>
          <w:rFonts w:ascii="Times" w:eastAsia="Times" w:hAnsi="Times" w:cs="Times"/>
          <w:i/>
          <w:highlight w:val="yellow"/>
        </w:rPr>
      </w:pPr>
      <w:r w:rsidRPr="005E3F71">
        <w:rPr>
          <w:rFonts w:ascii="Times" w:eastAsia="Times" w:hAnsi="Times" w:cs="Times"/>
          <w:i/>
        </w:rPr>
        <w:t xml:space="preserve">WHEREAS, </w:t>
      </w:r>
      <w:proofErr w:type="spellStart"/>
      <w:r w:rsidRPr="005E3F71">
        <w:rPr>
          <w:rFonts w:ascii="Times" w:eastAsia="Times" w:hAnsi="Times" w:cs="Times"/>
          <w:i/>
        </w:rPr>
        <w:t>astrotourism</w:t>
      </w:r>
      <w:proofErr w:type="spellEnd"/>
      <w:r w:rsidRPr="005E3F71">
        <w:rPr>
          <w:rFonts w:ascii="Times" w:eastAsia="Times" w:hAnsi="Times" w:cs="Times"/>
          <w:i/>
        </w:rPr>
        <w:t xml:space="preserve"> not only provides an awe-inspiring experience but also brings significant economic benefits to Weber County. By attracting stargaz</w:t>
      </w:r>
      <w:r w:rsidRPr="005E3F71">
        <w:rPr>
          <w:rFonts w:ascii="Times" w:eastAsia="Times" w:hAnsi="Times" w:cs="Times"/>
          <w:i/>
        </w:rPr>
        <w:t xml:space="preserve">ers and astronomy enthusiasts, dark skies in Weber County boost local tourism, encourage longer stays, and increase spending in communities near North Fork Park. Additionally, </w:t>
      </w:r>
      <w:proofErr w:type="spellStart"/>
      <w:r w:rsidRPr="005E3F71">
        <w:rPr>
          <w:rFonts w:ascii="Times" w:eastAsia="Times" w:hAnsi="Times" w:cs="Times"/>
          <w:i/>
        </w:rPr>
        <w:t>astrotourism</w:t>
      </w:r>
      <w:proofErr w:type="spellEnd"/>
      <w:r w:rsidRPr="005E3F71">
        <w:rPr>
          <w:rFonts w:ascii="Times" w:eastAsia="Times" w:hAnsi="Times" w:cs="Times"/>
          <w:i/>
        </w:rPr>
        <w:t xml:space="preserve"> promotes environmental awareness and conservation efforts, ensuring</w:t>
      </w:r>
      <w:r w:rsidRPr="005E3F71">
        <w:rPr>
          <w:rFonts w:ascii="Times" w:eastAsia="Times" w:hAnsi="Times" w:cs="Times"/>
          <w:i/>
        </w:rPr>
        <w:t xml:space="preserve"> that future generations can continue to enjoy the beauty of the night sky, and</w:t>
      </w:r>
    </w:p>
    <w:p w14:paraId="0000000C" w14:textId="4200A3C2" w:rsidR="00346677" w:rsidRPr="005E3F71" w:rsidRDefault="00C56166">
      <w:pPr>
        <w:spacing w:after="160" w:line="240" w:lineRule="auto"/>
        <w:rPr>
          <w:rFonts w:ascii="Times" w:eastAsia="Times" w:hAnsi="Times" w:cs="Times"/>
        </w:rPr>
      </w:pPr>
      <w:r w:rsidRPr="005E3F71">
        <w:rPr>
          <w:rFonts w:ascii="Times" w:eastAsia="Times" w:hAnsi="Times" w:cs="Times"/>
          <w:i/>
        </w:rPr>
        <w:t>WHEREAS, North Fork Park is home to dozens of nocturnal wildlife species—including several species of bats, owls, and rodents such as mice and voles —and these species rely on</w:t>
      </w:r>
      <w:r w:rsidRPr="005E3F71">
        <w:rPr>
          <w:rFonts w:ascii="Times" w:eastAsia="Times" w:hAnsi="Times" w:cs="Times"/>
          <w:i/>
        </w:rPr>
        <w:t xml:space="preserve"> undisturbed night environments to hunt, mate, and thrive; and</w:t>
      </w:r>
      <w:r w:rsidRPr="005E3F71">
        <w:rPr>
          <w:rFonts w:ascii="Times" w:eastAsia="Times" w:hAnsi="Times" w:cs="Times"/>
        </w:rPr>
        <w:t xml:space="preserve"> </w:t>
      </w:r>
    </w:p>
    <w:p w14:paraId="0000000D" w14:textId="77777777" w:rsidR="00346677" w:rsidRPr="005E3F71" w:rsidRDefault="00C56166">
      <w:pPr>
        <w:spacing w:after="160" w:line="240" w:lineRule="auto"/>
        <w:rPr>
          <w:rFonts w:ascii="Times" w:eastAsia="Times" w:hAnsi="Times" w:cs="Times"/>
          <w:i/>
        </w:rPr>
      </w:pPr>
      <w:r w:rsidRPr="005E3F71">
        <w:rPr>
          <w:rFonts w:ascii="Times" w:eastAsia="Times" w:hAnsi="Times" w:cs="Times"/>
          <w:i/>
        </w:rPr>
        <w:t xml:space="preserve">WHEREAS, </w:t>
      </w:r>
      <w:proofErr w:type="spellStart"/>
      <w:r w:rsidRPr="005E3F71">
        <w:rPr>
          <w:rFonts w:ascii="Times" w:eastAsia="Times" w:hAnsi="Times" w:cs="Times"/>
          <w:i/>
        </w:rPr>
        <w:t>DarkSky</w:t>
      </w:r>
      <w:proofErr w:type="spellEnd"/>
      <w:r w:rsidRPr="005E3F71">
        <w:rPr>
          <w:rFonts w:ascii="Times" w:eastAsia="Times" w:hAnsi="Times" w:cs="Times"/>
          <w:i/>
        </w:rPr>
        <w:t xml:space="preserve"> International, the globally recognized authority on light pollution, recognizes International Dark-Sky Week to raise awareness of the effects of light pollution, provide free</w:t>
      </w:r>
      <w:r w:rsidRPr="005E3F71">
        <w:rPr>
          <w:rFonts w:ascii="Times" w:eastAsia="Times" w:hAnsi="Times" w:cs="Times"/>
          <w:i/>
        </w:rPr>
        <w:t xml:space="preserve"> education, resources, and solutions to the public, and encourage the protection of and enjoyment of dark skies and responsible outdoor lighting.</w:t>
      </w:r>
    </w:p>
    <w:p w14:paraId="546416EA" w14:textId="152CF6D8" w:rsidR="005E3F71" w:rsidRPr="005E3F71" w:rsidRDefault="000C6998">
      <w:pPr>
        <w:spacing w:after="160" w:line="240" w:lineRule="auto"/>
        <w:rPr>
          <w:rFonts w:ascii="Times" w:eastAsia="Times" w:hAnsi="Times" w:cs="Times"/>
        </w:rPr>
      </w:pPr>
      <w:r w:rsidRPr="005E3F71">
        <w:rPr>
          <w:rFonts w:ascii="Times" w:eastAsia="Times" w:hAnsi="Times" w:cs="Times"/>
        </w:rPr>
        <w:t>Now, Therefore, The Weber County Commissioners,</w:t>
      </w:r>
      <w:r w:rsidR="00C56166" w:rsidRPr="005E3F71">
        <w:rPr>
          <w:rFonts w:ascii="Times" w:eastAsia="Times" w:hAnsi="Times" w:cs="Times"/>
        </w:rPr>
        <w:t> do hereby declare April 21 – 28, 2025 as</w:t>
      </w:r>
      <w:r w:rsidRPr="005E3F71">
        <w:rPr>
          <w:rFonts w:ascii="Times" w:eastAsia="Times" w:hAnsi="Times" w:cs="Times"/>
        </w:rPr>
        <w:t xml:space="preserve"> </w:t>
      </w:r>
      <w:r w:rsidR="00C56166" w:rsidRPr="005E3F71">
        <w:rPr>
          <w:rFonts w:ascii="Times" w:eastAsia="Times" w:hAnsi="Times" w:cs="Times"/>
        </w:rPr>
        <w:t>INTERNATIONAL DARK-SKY WEEK</w:t>
      </w:r>
      <w:r w:rsidRPr="005E3F71">
        <w:rPr>
          <w:rFonts w:ascii="Times" w:eastAsia="Times" w:hAnsi="Times" w:cs="Times"/>
        </w:rPr>
        <w:t xml:space="preserve"> </w:t>
      </w:r>
      <w:r w:rsidR="00C56166" w:rsidRPr="005E3F71">
        <w:rPr>
          <w:rFonts w:ascii="Times" w:eastAsia="Times" w:hAnsi="Times" w:cs="Times"/>
        </w:rPr>
        <w:t xml:space="preserve">in Weber County, Utah and ask each resident to join </w:t>
      </w:r>
      <w:r w:rsidRPr="005E3F71">
        <w:rPr>
          <w:rFonts w:ascii="Times" w:eastAsia="Times" w:hAnsi="Times" w:cs="Times"/>
        </w:rPr>
        <w:t>us</w:t>
      </w:r>
      <w:r w:rsidR="00C56166" w:rsidRPr="005E3F71">
        <w:rPr>
          <w:rFonts w:ascii="Times" w:eastAsia="Times" w:hAnsi="Times" w:cs="Times"/>
        </w:rPr>
        <w:t xml:space="preserve"> not only in observing and pondering upon this important week but also in raising awareness and support for protecting our precious dark sky as a resource. </w:t>
      </w:r>
    </w:p>
    <w:p w14:paraId="1806312A" w14:textId="4DBF1537" w:rsidR="00441F29" w:rsidRDefault="000C6998">
      <w:pPr>
        <w:spacing w:after="160" w:line="240" w:lineRule="auto"/>
        <w:rPr>
          <w:rFonts w:ascii="Times" w:eastAsia="Times" w:hAnsi="Times" w:cs="Times"/>
        </w:rPr>
      </w:pPr>
      <w:r w:rsidRPr="005E3F71">
        <w:rPr>
          <w:rFonts w:ascii="Times" w:eastAsia="Times" w:hAnsi="Times" w:cs="Times"/>
        </w:rPr>
        <w:t>Dated this 15</w:t>
      </w:r>
      <w:r w:rsidRPr="005E3F71">
        <w:rPr>
          <w:rFonts w:ascii="Times" w:eastAsia="Times" w:hAnsi="Times" w:cs="Times"/>
          <w:vertAlign w:val="superscript"/>
        </w:rPr>
        <w:t>th</w:t>
      </w:r>
      <w:r w:rsidRPr="005E3F71">
        <w:rPr>
          <w:rFonts w:ascii="Times" w:eastAsia="Times" w:hAnsi="Times" w:cs="Times"/>
        </w:rPr>
        <w:t xml:space="preserve"> day of April 2025</w:t>
      </w:r>
      <w:bookmarkStart w:id="0" w:name="_GoBack"/>
      <w:bookmarkEnd w:id="0"/>
    </w:p>
    <w:p w14:paraId="44BACFB4" w14:textId="77777777" w:rsidR="00441F29" w:rsidRDefault="00441F29">
      <w:pPr>
        <w:spacing w:after="160" w:line="240" w:lineRule="auto"/>
        <w:rPr>
          <w:rFonts w:ascii="Times" w:eastAsia="Times" w:hAnsi="Times" w:cs="Times"/>
        </w:rPr>
      </w:pPr>
    </w:p>
    <w:p w14:paraId="032EF617" w14:textId="3BA377FE" w:rsidR="005E3F71" w:rsidRDefault="005E3F71">
      <w:pPr>
        <w:spacing w:after="160" w:line="240" w:lineRule="auto"/>
        <w:rPr>
          <w:rFonts w:ascii="Times" w:eastAsia="Times" w:hAnsi="Times" w:cs="Times"/>
        </w:rPr>
      </w:pPr>
    </w:p>
    <w:p w14:paraId="4C278864" w14:textId="17B600BF" w:rsidR="000C6998" w:rsidRPr="005E3F71" w:rsidRDefault="005E3F71">
      <w:pPr>
        <w:spacing w:after="160" w:line="240" w:lineRule="auto"/>
        <w:rPr>
          <w:rFonts w:ascii="Times" w:eastAsia="Times" w:hAnsi="Times" w:cs="Times"/>
        </w:rPr>
      </w:pPr>
      <w:r w:rsidRPr="005E3F71">
        <w:rPr>
          <w:rFonts w:ascii="Times" w:eastAsia="Times" w:hAnsi="Times" w:cs="Times"/>
        </w:rPr>
        <w:t xml:space="preserve">_________________________           _________________________         _________________________    </w:t>
      </w:r>
    </w:p>
    <w:p w14:paraId="00000013" w14:textId="7702357D" w:rsidR="00346677" w:rsidRPr="005E3F71" w:rsidRDefault="005E3F71" w:rsidP="005E3F71">
      <w:pPr>
        <w:spacing w:after="160" w:line="240" w:lineRule="auto"/>
      </w:pPr>
      <w:r w:rsidRPr="005E3F71">
        <w:rPr>
          <w:rFonts w:ascii="Times" w:eastAsia="Times" w:hAnsi="Times" w:cs="Times"/>
        </w:rPr>
        <w:t xml:space="preserve">Sharon A. Bolos, Chair                        </w:t>
      </w:r>
      <w:r w:rsidRPr="005E3F71">
        <w:rPr>
          <w:rFonts w:ascii="Times" w:eastAsia="Times" w:hAnsi="Times" w:cs="Times"/>
        </w:rPr>
        <w:t xml:space="preserve">Gage </w:t>
      </w:r>
      <w:proofErr w:type="spellStart"/>
      <w:r w:rsidRPr="005E3F71">
        <w:rPr>
          <w:rFonts w:ascii="Times" w:eastAsia="Times" w:hAnsi="Times" w:cs="Times"/>
        </w:rPr>
        <w:t>Froerer</w:t>
      </w:r>
      <w:proofErr w:type="spellEnd"/>
      <w:r w:rsidRPr="005E3F71">
        <w:rPr>
          <w:rFonts w:ascii="Times" w:eastAsia="Times" w:hAnsi="Times" w:cs="Times"/>
        </w:rPr>
        <w:t>, Vice Chair</w:t>
      </w:r>
      <w:r w:rsidRPr="005E3F71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 xml:space="preserve">                </w:t>
      </w:r>
      <w:r w:rsidRPr="005E3F71">
        <w:rPr>
          <w:rFonts w:ascii="Times" w:eastAsia="Times" w:hAnsi="Times" w:cs="Times"/>
        </w:rPr>
        <w:t>James H. “Jim” Harvey</w:t>
      </w:r>
      <w:r w:rsidRPr="005E3F71">
        <w:rPr>
          <w:rFonts w:ascii="Times" w:eastAsia="Times" w:hAnsi="Times" w:cs="Times"/>
        </w:rPr>
        <w:t xml:space="preserve"> </w:t>
      </w:r>
    </w:p>
    <w:p w14:paraId="00000014" w14:textId="77777777" w:rsidR="00346677" w:rsidRPr="005E3F71" w:rsidRDefault="00346677"/>
    <w:sectPr w:rsidR="00346677" w:rsidRPr="005E3F71" w:rsidSect="00441F29">
      <w:pgSz w:w="12240" w:h="15840"/>
      <w:pgMar w:top="1440" w:right="1152" w:bottom="720" w:left="115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7"/>
    <w:rsid w:val="000C6998"/>
    <w:rsid w:val="00346677"/>
    <w:rsid w:val="00441F29"/>
    <w:rsid w:val="005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5544"/>
  <w15:docId w15:val="{FB5F9433-9B4F-4857-8295-CF79D310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1889B-F3D5-4750-9754-56517CD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Halacy, Shelly</dc:creator>
  <cp:lastModifiedBy>Halacy, Shelly</cp:lastModifiedBy>
  <cp:revision>2</cp:revision>
  <cp:lastPrinted>2025-04-11T16:18:00Z</cp:lastPrinted>
  <dcterms:created xsi:type="dcterms:W3CDTF">2025-04-11T16:33:00Z</dcterms:created>
  <dcterms:modified xsi:type="dcterms:W3CDTF">2025-04-11T16:33:00Z</dcterms:modified>
</cp:coreProperties>
</file>